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546" w:rsidRDefault="00976546" w:rsidP="00976546">
      <w:pPr>
        <w:pStyle w:val="NormalWeb"/>
      </w:pPr>
      <w:r>
        <w:t>ULASSANA BİLİŞİM VE TAŞIMACILIK HİZMETLERİ ANONİM ŞİRKETİ</w:t>
      </w:r>
      <w:r>
        <w:br/>
        <w:t>SÜRÜCÜ ÜYELİK VE PLATFORM KULLANIM SÖZLEŞMESİ</w:t>
      </w:r>
    </w:p>
    <w:p w:rsidR="00976546" w:rsidRDefault="00976546" w:rsidP="00976546">
      <w:pPr>
        <w:pStyle w:val="NormalWeb"/>
      </w:pPr>
      <w:r>
        <w:t>Madde 1 – Taraflar ve Tanımlar</w:t>
      </w:r>
      <w:r>
        <w:br/>
      </w:r>
      <w:proofErr w:type="gramStart"/>
      <w:r>
        <w:t>1.1</w:t>
      </w:r>
      <w:proofErr w:type="gramEnd"/>
      <w:r>
        <w:t>. İşbu Sürücü Üyelik ve Platform Kullanım Sözleşmesi (“Sözleşme”);</w:t>
      </w:r>
    </w:p>
    <w:p w:rsidR="00976546" w:rsidRDefault="00976546" w:rsidP="00976546">
      <w:pPr>
        <w:pStyle w:val="NormalWeb"/>
      </w:pPr>
      <w:r>
        <w:t>(1) ULASSANA Bilişim ve Taşımacılık Hizmetleri Anonim Şirketi</w:t>
      </w:r>
      <w:r>
        <w:br/>
        <w:t xml:space="preserve">Ticaret </w:t>
      </w:r>
      <w:proofErr w:type="gramStart"/>
      <w:r>
        <w:t>Unvanı : ULASSANA</w:t>
      </w:r>
      <w:proofErr w:type="gramEnd"/>
      <w:r>
        <w:t xml:space="preserve"> Bilişim ve Taşımacılık Hizmetleri A.Ş.</w:t>
      </w:r>
      <w:r>
        <w:br/>
        <w:t xml:space="preserve">Adres : </w:t>
      </w:r>
      <w:proofErr w:type="spellStart"/>
      <w:r>
        <w:t>Kavacık</w:t>
      </w:r>
      <w:proofErr w:type="spellEnd"/>
      <w:r>
        <w:t xml:space="preserve"> Mah. </w:t>
      </w:r>
      <w:proofErr w:type="spellStart"/>
      <w:r>
        <w:t>Ekincler</w:t>
      </w:r>
      <w:proofErr w:type="spellEnd"/>
      <w:r>
        <w:t xml:space="preserve"> Cad. No: 24 / 4 Beykoz / İSTANBUL</w:t>
      </w:r>
      <w:r>
        <w:br/>
        <w:t>MERSİS No : 0887134739900001</w:t>
      </w:r>
      <w:r>
        <w:br/>
        <w:t>Vergi Dairesi : Beykoz Vergi Dairesi Müdürlüğü</w:t>
      </w:r>
      <w:r>
        <w:br/>
        <w:t>Vergi No : 8871347399</w:t>
      </w:r>
      <w:r>
        <w:br/>
        <w:t>Ticaret Sicil No : İstanbul Ticaret Sicil Müdürlüğü – 1103866</w:t>
      </w:r>
      <w:r>
        <w:br/>
        <w:t>E-posta : destek@</w:t>
      </w:r>
      <w:proofErr w:type="spellStart"/>
      <w:r>
        <w:t>ulassana</w:t>
      </w:r>
      <w:proofErr w:type="spellEnd"/>
      <w:r>
        <w:t>.com</w:t>
      </w:r>
      <w:r>
        <w:br/>
        <w:t xml:space="preserve">Telefon : 0 (5XX) XXX XX </w:t>
      </w:r>
      <w:proofErr w:type="spellStart"/>
      <w:r>
        <w:t>XX</w:t>
      </w:r>
      <w:proofErr w:type="spellEnd"/>
      <w:r>
        <w:br/>
        <w:t>(“Şirket” veya “ULASSANA”)</w:t>
      </w:r>
    </w:p>
    <w:p w:rsidR="00976546" w:rsidRDefault="00976546" w:rsidP="00976546">
      <w:pPr>
        <w:pStyle w:val="NormalWeb"/>
      </w:pPr>
      <w:proofErr w:type="gramStart"/>
      <w:r>
        <w:t>ile</w:t>
      </w:r>
      <w:proofErr w:type="gramEnd"/>
    </w:p>
    <w:p w:rsidR="00976546" w:rsidRDefault="00976546" w:rsidP="00976546">
      <w:pPr>
        <w:pStyle w:val="NormalWeb"/>
      </w:pPr>
      <w:r>
        <w:t xml:space="preserve">(2) </w:t>
      </w:r>
      <w:proofErr w:type="spellStart"/>
      <w:r>
        <w:t>Ulassana</w:t>
      </w:r>
      <w:proofErr w:type="spellEnd"/>
      <w:r>
        <w:t xml:space="preserve"> uygulaması ve/veya web </w:t>
      </w:r>
      <w:proofErr w:type="spellStart"/>
      <w:r>
        <w:t>arayüzü</w:t>
      </w:r>
      <w:proofErr w:type="spellEnd"/>
      <w:r>
        <w:t xml:space="preserve"> üzerinden üyelik başvurusu yapan, başvurusu Şirket tarafından kabul edilen, kimlik ve ehliyet bilgileri doğrulanmış, kendi adına veya çalıştığı şirket adına sürücülük faaliyeti yürütmek isteyen gerçek kişi (“Sürücü”) arasında akdedilmiştir. Taraflar birlikte “Taraflar” olarak anılacaktır.</w:t>
      </w:r>
    </w:p>
    <w:p w:rsidR="00976546" w:rsidRDefault="00976546" w:rsidP="00976546">
      <w:pPr>
        <w:pStyle w:val="NormalWeb"/>
      </w:pPr>
      <w:r>
        <w:t>1.2. Tanımlar</w:t>
      </w:r>
      <w:r>
        <w:br/>
        <w:t>a</w:t>
      </w:r>
      <w:proofErr w:type="gramStart"/>
      <w:r>
        <w:t>)</w:t>
      </w:r>
      <w:proofErr w:type="gramEnd"/>
      <w:r>
        <w:t xml:space="preserve"> Platform: ULASSANA tarafından işletilen mobil uygulama, web sitesi, </w:t>
      </w:r>
      <w:proofErr w:type="spellStart"/>
      <w:r>
        <w:t>WhatsApp</w:t>
      </w:r>
      <w:proofErr w:type="spellEnd"/>
      <w:r>
        <w:t xml:space="preserve"> botu ve bunlara bağlı tüm dijital altyapıyı ifade eder.</w:t>
      </w:r>
      <w:r>
        <w:br/>
        <w:t xml:space="preserve">b) Sürücü Paneli: Sürücünün kullanıcı adı/telefon numarası ve şifresi ile eriştiği, görev kabul edebildiği, bakiye ve üyelik paketlerini yönetebildiği </w:t>
      </w:r>
      <w:proofErr w:type="spellStart"/>
      <w:r>
        <w:t>arayüzü</w:t>
      </w:r>
      <w:proofErr w:type="spellEnd"/>
      <w:r>
        <w:t xml:space="preserve"> ifade eder.</w:t>
      </w:r>
      <w:r>
        <w:br/>
        <w:t>c) Üyelik: Sürücünün Platform’a kayıt olarak bir kullanıcı hesabı oluşturması, işbu Sözleşmeyi ve ilgili ekleri onaylaması suretiyle elde ettiği statüdür.</w:t>
      </w:r>
      <w:r>
        <w:br/>
        <w:t>d) Abonelik / Paket: Sürücünün ULASSANA Platformunu kullanabilmek için satın aldığı günlük, haftalık, aylık veya farklı süreli kullanım haklarını ifade eder.</w:t>
      </w:r>
      <w:r>
        <w:br/>
        <w:t xml:space="preserve">e) Cüzdan/Bakiye: Sürücünün Platform üzerinde bulunan, ödemelerin takip edildiği TL </w:t>
      </w:r>
      <w:proofErr w:type="gramStart"/>
      <w:r>
        <w:t>bazlı</w:t>
      </w:r>
      <w:proofErr w:type="gramEnd"/>
      <w:r>
        <w:t xml:space="preserve"> sanal hesabını ifade eder.</w:t>
      </w:r>
      <w:r>
        <w:br/>
        <w:t>f) Hizmet: Platform üzerinden Sürücüye sunulan; sürüş görevi talebi alma, görevlendirme, konum ve rota paylaşımı, iletişim, Panel kullanımı, eğitim içerikleri ve benzeri aracılık hizmetlerinin tümünü ifade eder.</w:t>
      </w:r>
      <w:r>
        <w:br/>
        <w:t>g) Müşteri: Platform üzerinden sürücü talep eden ve aracını Sürücüye emanet eden üçüncü kişi olup işbu Sözleşme’nin tarafı değildir.</w:t>
      </w:r>
      <w:r>
        <w:br/>
        <w:t xml:space="preserve">h) Saha Olay Protokolü: Sürücü ile Müşteri arasında araç hasarı, kaza, eşya kaybı, kavga, </w:t>
      </w:r>
      <w:proofErr w:type="gramStart"/>
      <w:r>
        <w:t>agresif</w:t>
      </w:r>
      <w:proofErr w:type="gramEnd"/>
      <w:r>
        <w:t xml:space="preserve"> müşteri vb. durumlarda izlenecek adımları düzenleyen, işbu Sözleşme’nin eki niteliğindeki dokümandır (Ek–2).</w:t>
      </w:r>
      <w:r>
        <w:br/>
        <w:t>i) KVKK Metni: 6698 sayılı Kişisel Verilerin Korunması Kanunu kapsamında hazırlanan Aydınlatma Metni ve Açık Rıza Beyanları (Ek–3).</w:t>
      </w:r>
    </w:p>
    <w:p w:rsidR="00976546" w:rsidRDefault="00976546" w:rsidP="00976546">
      <w:pPr>
        <w:pStyle w:val="NormalWeb"/>
      </w:pPr>
      <w:r>
        <w:t>1.3. Tacir/Tüketici Statüsü</w:t>
      </w:r>
      <w:r>
        <w:br/>
        <w:t xml:space="preserve">Sürücü, işbu Sözleşmeyi mesleki ve/veya ticari faaliyeti kapsamında akdettiğini, 6502 sayılı Tüketicinin Korunması Hakkında Kanun anlamında “tüketici” sayılmadığını kabul ve beyan </w:t>
      </w:r>
      <w:r>
        <w:lastRenderedPageBreak/>
        <w:t>eder. Bu nedenle esas itibariyle Türk Borçlar Kanunu (“TBK”), Türk Ticaret Kanunu (“TTK”) ve ilgili mevzuat hükümleri uygulanır.</w:t>
      </w:r>
    </w:p>
    <w:p w:rsidR="00976546" w:rsidRDefault="00976546" w:rsidP="00976546">
      <w:pPr>
        <w:pStyle w:val="NormalWeb"/>
      </w:pPr>
      <w:r>
        <w:t>Madde 2 – Sözleşmenin Konusu ve Hukuki Niteliği</w:t>
      </w:r>
    </w:p>
    <w:p w:rsidR="00976546" w:rsidRDefault="00976546" w:rsidP="00976546">
      <w:pPr>
        <w:pStyle w:val="NormalWeb"/>
      </w:pPr>
      <w:proofErr w:type="gramStart"/>
      <w:r>
        <w:t>2.1. İşbu Sözleşme’nin konusu; Sürücünün Platform’a üye olarak ULASSANA tarafından sunulan dijital aracılık hizmetlerinden ve yazılım altyapısından yararlanma koşullarının, üyelik/abonelik paketlerinin kullanım şartlarının, ücret ve ödeme esaslarının, Sürücünün hak ve yükümlülüklerinin, cüzdan/bakiye sistemi, iptal–iade ve fesih düzeninin, sorumluluk ve risk paylaşımının ile kişisel verilerin korunmasına ilişkin hükümlerin belirlenmesidir.</w:t>
      </w:r>
      <w:proofErr w:type="gramEnd"/>
      <w:r>
        <w:br/>
        <w:t>2.2. ULASSANA, doğrudan yolcu taşımacılığı veya sürücülü araç kiralama hizmeti sunmaz; yalnızca Müşteriler ile bağımsız Sürücüleri dijital ortamda bir araya getiren aracılık platformudur.</w:t>
      </w:r>
      <w:r>
        <w:br/>
        <w:t xml:space="preserve">2.3. Sürücü, Müşteri ile kendi arasında doğrudan akdedilecek hukuki ilişkilerin tarafı olacağını, </w:t>
      </w:r>
      <w:proofErr w:type="spellStart"/>
      <w:r>
        <w:t>ULASSANA’nın</w:t>
      </w:r>
      <w:proofErr w:type="spellEnd"/>
      <w:r>
        <w:t xml:space="preserve"> yalnızca aracı sıfatıyla teknik hizmet sunduğunu ve Müşteri ile aralarındaki alacak, borç ve uyuşmazlıklardan münhasıran kendisinin sorumlu olduğunu kabul eder.</w:t>
      </w:r>
    </w:p>
    <w:p w:rsidR="00976546" w:rsidRDefault="00976546" w:rsidP="00976546">
      <w:pPr>
        <w:pStyle w:val="NormalWeb"/>
      </w:pPr>
      <w:r>
        <w:t>Madde 3 – Üyelik Şartları ve Hesap Açılması</w:t>
      </w:r>
    </w:p>
    <w:p w:rsidR="00976546" w:rsidRDefault="00976546" w:rsidP="00976546">
      <w:pPr>
        <w:pStyle w:val="NormalWeb"/>
      </w:pPr>
      <w:proofErr w:type="gramStart"/>
      <w:r>
        <w:t>3.1. Platform’u kullanabilmek için Sürücünün; (i) 18 yaşını doldurmuş olması, (</w:t>
      </w:r>
      <w:proofErr w:type="spellStart"/>
      <w:r>
        <w:t>ii</w:t>
      </w:r>
      <w:proofErr w:type="spellEnd"/>
      <w:r>
        <w:t>) en az üç sene geçerli bir sürücü belgesine sahip olması, (</w:t>
      </w:r>
      <w:proofErr w:type="spellStart"/>
      <w:r>
        <w:t>iii</w:t>
      </w:r>
      <w:proofErr w:type="spellEnd"/>
      <w:r>
        <w:t>) mevzuata uygun araç kullanma ehliyetine sahip olması, (iv) adli sicil kaydında ULASSANA tarafından riskli kabul edilen suçlar yönünden engel bulunmaması, (v) işbu Sözleşme’yi ve eklerini elektronik ortamda onaylaması ve (</w:t>
      </w:r>
      <w:proofErr w:type="spellStart"/>
      <w:r>
        <w:t>vi</w:t>
      </w:r>
      <w:proofErr w:type="spellEnd"/>
      <w:r>
        <w:t>) Şirket’in talep ettiği belge ve bilgileri eksiksiz sunması gereklidir.</w:t>
      </w:r>
      <w:proofErr w:type="gramEnd"/>
      <w:r>
        <w:br/>
        <w:t>3.2. ULASSANA, başvuruyu hiçbir gerekçe göstermeksizin reddetme, hesabı açmama veya ek bilgi/belge talep etme hakkına sahiptir.</w:t>
      </w:r>
      <w:r>
        <w:br/>
        <w:t>3.3. Sürücü, kayıt sırasında verdiği bilgilerin doğru, güncel ve kendisine ait olduğunu; bu bilgilerde değişiklik olması halinde derhal güncelleyeceğini kabul eder.</w:t>
      </w:r>
      <w:r>
        <w:br/>
        <w:t>3.4. Sürücü, kullanıcı adı/telefonu ve şifresinin güvenliğinden münhasıran kendisi sorumludur. Üçüncü kişilerin bu bilgilere erişiminden ve yetkisiz kullanımından doğan zararlardan bizzat sorumludur.</w:t>
      </w:r>
    </w:p>
    <w:p w:rsidR="00976546" w:rsidRDefault="00976546" w:rsidP="00976546">
      <w:pPr>
        <w:pStyle w:val="NormalWeb"/>
      </w:pPr>
      <w:r>
        <w:t>Madde 4 – Üyelik ve Abonelik Paketleri</w:t>
      </w:r>
    </w:p>
    <w:p w:rsidR="00976546" w:rsidRDefault="00976546" w:rsidP="00976546">
      <w:pPr>
        <w:pStyle w:val="NormalWeb"/>
      </w:pPr>
      <w:r>
        <w:t xml:space="preserve">4.1. Sürücü, Platform’dan yararlanabilmek için ULASSANA tarafından sunulan kullanım paketlerinden birini satın almak zorundadır. Güncel paketler ve süreleri Sürücü Paneli’nde ve/veya </w:t>
      </w:r>
      <w:proofErr w:type="spellStart"/>
      <w:r>
        <w:t>ULASSANA’nın</w:t>
      </w:r>
      <w:proofErr w:type="spellEnd"/>
      <w:r>
        <w:t xml:space="preserve"> internet sitesinde ilan edilir.</w:t>
      </w:r>
      <w:r>
        <w:br/>
        <w:t>4.2. ULASSANA, paket türlerini, içeriklerini, sürelerini ve ücretlerini tek taraflı olarak değiştirme hakkını saklı tutar. Değişiklikler ileriye etkili olarak uygulanır; devam eden abonelik dönemlerinde Sürücü aleyhine geriye dönük değişiklik yapılamaz.</w:t>
      </w:r>
      <w:r>
        <w:br/>
        <w:t>4.3. Sürücü, paket seçiminde serbest olup, paketi kapsamında Platform’a erişim ve görev kabul etme hakkına sahiptir. Paket süresi dolduğunda yeni bir paket satın alınmadıkça Platform hizmetlerinden yararlanılamaz.</w:t>
      </w:r>
      <w:r>
        <w:br/>
        <w:t xml:space="preserve">4.4. ULASSANA, uygun görürse abonelik modelini otomatik yenilemeli kurabilir. Bu durumda; Sürücü paket süresi dolmadan önce otomatik yenilemeyi kapatmadığı takdirde aynı paket güncel tarifeden, kayıtlı karttan </w:t>
      </w:r>
      <w:proofErr w:type="gramStart"/>
      <w:r>
        <w:t>tahsilat</w:t>
      </w:r>
      <w:proofErr w:type="gramEnd"/>
      <w:r>
        <w:t xml:space="preserve"> yapılarak otomatik yenilenir. Sürücü otomatik yenilemeyi istediği an Panel üzerinden kapatabilir; kapatma bir sonraki dönem için geçerlidir.</w:t>
      </w:r>
      <w:r>
        <w:br/>
        <w:t xml:space="preserve">4.5. ULASSANA, </w:t>
      </w:r>
      <w:proofErr w:type="gramStart"/>
      <w:r>
        <w:t>promosyon</w:t>
      </w:r>
      <w:proofErr w:type="gramEnd"/>
      <w:r>
        <w:t xml:space="preserve"> amaçlı olarak Sürücülere ücretsiz veya indirimli deneme süreleri tanıyabilir. Bu hakların kapsamı ve süresi Platform’da ilan edilir.</w:t>
      </w:r>
    </w:p>
    <w:p w:rsidR="00976546" w:rsidRDefault="00976546" w:rsidP="00976546">
      <w:pPr>
        <w:pStyle w:val="NormalWeb"/>
      </w:pPr>
      <w:r>
        <w:lastRenderedPageBreak/>
        <w:t>Madde 5 – Ücret, Ödeme Şekli ve Cüzdan/Bakiye Sistemi</w:t>
      </w:r>
    </w:p>
    <w:p w:rsidR="00976546" w:rsidRDefault="00976546" w:rsidP="00976546">
      <w:pPr>
        <w:pStyle w:val="NormalWeb"/>
      </w:pPr>
      <w:r>
        <w:t>5.1. Sürücü, seçtiği paketin ücretini peşin olarak ödemekle yükümlüdür. Ödemeler kredi/banka kartı veya ULASSANA ile anlaşmalı diğer yöntemler ile yapılır.</w:t>
      </w:r>
      <w:r>
        <w:br/>
        <w:t>5.2. Ödemeler, ULASSANA tarafından yetkilendirilmiş ödeme kuruluşu üzerinden tahsil edilir. Sürücü, bu kuruluşun sözleşme ve politikalarına da tabi olduğunu kabul eder.</w:t>
      </w:r>
      <w:r>
        <w:br/>
        <w:t xml:space="preserve">5.3. Sürücü adına Platform üzerinde bir “Cüzdan/Bakiye” hesabı oluşturulabilir. Bu hesap; ödemelerin ve varsa iade edilecek tutarların kaydı ile </w:t>
      </w:r>
      <w:proofErr w:type="gramStart"/>
      <w:r>
        <w:t>promosyon</w:t>
      </w:r>
      <w:proofErr w:type="gramEnd"/>
      <w:r>
        <w:t xml:space="preserve"> bakiyelerinin gösterimi amacıyla kullanılır.</w:t>
      </w:r>
      <w:r>
        <w:br/>
        <w:t xml:space="preserve">5.4. Cüzdan bakiyesi, kural olarak nakit para niteliğinde olmayıp Platform’da kullanılabilecek kredi veya puan niteliğindedir. </w:t>
      </w:r>
      <w:proofErr w:type="spellStart"/>
      <w:r>
        <w:t>ULASSANA’nın</w:t>
      </w:r>
      <w:proofErr w:type="spellEnd"/>
      <w:r>
        <w:t xml:space="preserve"> açık yazılı beyanı bulunmadıkça Cüzdan bakiyesinin nakden iadesi talep edilemez.</w:t>
      </w:r>
      <w:r>
        <w:br/>
        <w:t xml:space="preserve">5.5. Yalnızca yanlış veya mükerrer </w:t>
      </w:r>
      <w:proofErr w:type="gramStart"/>
      <w:r>
        <w:t>tahsilat</w:t>
      </w:r>
      <w:proofErr w:type="gramEnd"/>
      <w:r>
        <w:t xml:space="preserve"> ya da </w:t>
      </w:r>
      <w:proofErr w:type="spellStart"/>
      <w:r>
        <w:t>ULASSANA’nın</w:t>
      </w:r>
      <w:proofErr w:type="spellEnd"/>
      <w:r>
        <w:t xml:space="preserve"> hatasından kaynaklanan hallerde ilgili tutar, Sürücünün ödemenin yapıldığı karta iade edilebilir.</w:t>
      </w:r>
      <w:r>
        <w:br/>
        <w:t>5.6. Yanlış kart bilgisi, yetersiz limit, bankadan kaynaklanan ret vb. sebepler Sürücünün sorumluluğundadır. Bu hallerde ULASSANA üyeliği askıya alma veya iptal etme hakkına sahiptir.</w:t>
      </w:r>
    </w:p>
    <w:p w:rsidR="00976546" w:rsidRDefault="00976546" w:rsidP="00976546">
      <w:pPr>
        <w:pStyle w:val="NormalWeb"/>
      </w:pPr>
      <w:r>
        <w:t>Madde 6 – İptal, İade ve Abonelik Feshi</w:t>
      </w:r>
    </w:p>
    <w:p w:rsidR="00976546" w:rsidRDefault="00976546" w:rsidP="00976546">
      <w:pPr>
        <w:pStyle w:val="NormalWeb"/>
      </w:pPr>
      <w:r>
        <w:t xml:space="preserve">6.1. Sürücü iptal ve iade taleplerini Platform üzerinden veya yazılı olarak </w:t>
      </w:r>
      <w:proofErr w:type="spellStart"/>
      <w:r>
        <w:t>ULASSANA’ya</w:t>
      </w:r>
      <w:proofErr w:type="spellEnd"/>
      <w:r>
        <w:t xml:space="preserve"> iletmekle yükümlüdür.</w:t>
      </w:r>
      <w:r>
        <w:br/>
        <w:t>6.2. Sürücü, satın aldığı abonelik paketlerine ilişkin olarak aşağıda belirtilen “sözleşmeden dönme hakkı” süreleri içinde ve sadece müşteri ile hiçbir eşleşme sağlamamış olması şartıyla sözleşmeden dönebilir. Bu sürelerin geçmesi halinde sözleşmeden dönme ve iade hakkı bulunmamaktadır.</w:t>
      </w:r>
    </w:p>
    <w:p w:rsidR="00976546" w:rsidRDefault="00976546" w:rsidP="00976546">
      <w:pPr>
        <w:pStyle w:val="NormalWeb"/>
      </w:pPr>
      <w:r>
        <w:t>6.2.1. Günlük Paketler</w:t>
      </w:r>
      <w:r>
        <w:br/>
        <w:t>a</w:t>
      </w:r>
      <w:proofErr w:type="gramStart"/>
      <w:r>
        <w:t>)</w:t>
      </w:r>
      <w:proofErr w:type="gramEnd"/>
      <w:r>
        <w:t xml:space="preserve"> Sözleşmeden dönme hakkı, abonelik başlangıcından itibaren 1 (bir) saat içinde kullanılabilir.</w:t>
      </w:r>
      <w:r>
        <w:br/>
        <w:t>b) Bu süre içinde Sürücünün hiçbir müşteri ile eşleşme sağlamaması halinde günlük paket ücreti tamamen iade edilir.</w:t>
      </w:r>
      <w:r>
        <w:br/>
        <w:t>c) Bu süre içinde Sürücünün müşteri ile eşleşmesi veya görev kabul etmesi halinde günlük paket kullanılmış sayılır ve ücret iadesi yapılmaz.</w:t>
      </w:r>
    </w:p>
    <w:p w:rsidR="00976546" w:rsidRDefault="00976546" w:rsidP="00976546">
      <w:pPr>
        <w:pStyle w:val="NormalWeb"/>
      </w:pPr>
      <w:r>
        <w:t>6.2.2. Haftalık Paketler</w:t>
      </w:r>
      <w:r>
        <w:br/>
        <w:t>a</w:t>
      </w:r>
      <w:proofErr w:type="gramStart"/>
      <w:r>
        <w:t>)</w:t>
      </w:r>
      <w:proofErr w:type="gramEnd"/>
      <w:r>
        <w:t xml:space="preserve"> Sözleşmeden dönme hakkı, abonelik başlangıcından itibaren 24 (</w:t>
      </w:r>
      <w:proofErr w:type="spellStart"/>
      <w:r>
        <w:t>yirmidört</w:t>
      </w:r>
      <w:proofErr w:type="spellEnd"/>
      <w:r>
        <w:t>) saat içinde kullanılabilir.</w:t>
      </w:r>
      <w:r>
        <w:br/>
        <w:t>b) Bu süre içinde Sürücünün hiçbir müşteri ile eşleşme sağlamaması halinde haftalık paket ücreti tamamen iade edilir.</w:t>
      </w:r>
      <w:r>
        <w:br/>
        <w:t>c) Bu süre içinde Sürücünün müşteri ile eşleşmesi halinde; eşleşme sağlanan her bir gün için ULASSANA tarafından belirlenen günlük paket bedeli esas alınarak kesinti yapılır ve kalan tutar iade edilir.</w:t>
      </w:r>
    </w:p>
    <w:p w:rsidR="00976546" w:rsidRDefault="00976546" w:rsidP="00976546">
      <w:pPr>
        <w:pStyle w:val="NormalWeb"/>
      </w:pPr>
      <w:r>
        <w:t>6.2.3. Aylık Paketler</w:t>
      </w:r>
      <w:r>
        <w:br/>
        <w:t>a</w:t>
      </w:r>
      <w:proofErr w:type="gramStart"/>
      <w:r>
        <w:t>)</w:t>
      </w:r>
      <w:proofErr w:type="gramEnd"/>
      <w:r>
        <w:t xml:space="preserve"> Sözleşmeden dönme hakkı, abonelik başlangıcından itibaren 3 (üç) gün içinde kullanılabilir.</w:t>
      </w:r>
      <w:r>
        <w:br/>
        <w:t>b) Bu süre içinde Sürücünün hiçbir müşteri ile eşleşme sağlamaması halinde aylık paket ücreti tamamen iade edilir.</w:t>
      </w:r>
      <w:r>
        <w:br/>
      </w:r>
      <w:r>
        <w:lastRenderedPageBreak/>
        <w:t>c) Bu süre içinde Sürücünün müşteri ile eşleşmesi halinde; eşleşme sağlanan her bir gün için günlük paket bedeli esas alınarak kesinti yapılır ve kalan tutar iade edilir.</w:t>
      </w:r>
    </w:p>
    <w:p w:rsidR="00976546" w:rsidRDefault="00976546" w:rsidP="00976546">
      <w:pPr>
        <w:pStyle w:val="NormalWeb"/>
      </w:pPr>
      <w:r>
        <w:t>6.2.5. Ortak Hükümler</w:t>
      </w:r>
      <w:r>
        <w:br/>
        <w:t>a</w:t>
      </w:r>
      <w:proofErr w:type="gramStart"/>
      <w:r>
        <w:t>)</w:t>
      </w:r>
      <w:proofErr w:type="gramEnd"/>
      <w:r>
        <w:t xml:space="preserve"> “Eşleşme”; Sürücünün müşteri talebini kabul ederek görev için yetkilendirilmesi veya müşteri ile Platform üzerinden ilk iletişim kurmasıdır.</w:t>
      </w:r>
      <w:r>
        <w:br/>
        <w:t>b) Günlük paket bedeli; ULASSANA tarafından belirlenen ve Sürücü Paneli’nde açıkça ilan edilen günlük kullanım ücretidir.</w:t>
      </w:r>
      <w:r>
        <w:br/>
        <w:t>c) İadeler, mümkün olduğu ölçüde ödemenin yapıldığı yöntem ile ve en geç 14 (</w:t>
      </w:r>
      <w:proofErr w:type="spellStart"/>
      <w:r>
        <w:t>ondört</w:t>
      </w:r>
      <w:proofErr w:type="spellEnd"/>
      <w:r>
        <w:t>) gün içinde gerçekleştirilir.</w:t>
      </w:r>
      <w:r>
        <w:br/>
        <w:t>d) Ödeme kuruluşu ve banka masraf kesintileri iade tutarından mahsup edilebilir.</w:t>
      </w:r>
    </w:p>
    <w:p w:rsidR="00976546" w:rsidRDefault="00976546" w:rsidP="00976546">
      <w:pPr>
        <w:pStyle w:val="NormalWeb"/>
      </w:pPr>
      <w:r>
        <w:t>Madde 7 – Sürücünün Hak ve Yükümlülükleri</w:t>
      </w:r>
    </w:p>
    <w:p w:rsidR="00976546" w:rsidRDefault="00976546" w:rsidP="00976546">
      <w:pPr>
        <w:pStyle w:val="NormalWeb"/>
      </w:pPr>
      <w:r>
        <w:t>7.1. Sürücü, Platform’u ve hizmetleri işbu Sözleşme, ekleri ve yürürlükteki mevzuata uygun şekilde kullanacaktır.</w:t>
      </w:r>
      <w:r>
        <w:br/>
        <w:t>7.2. Sürücü; trafik kurallarına uyacağını, Müşteri aracını özenle kullanacağını, görev öncesi ve sonrası araç görsellerini çekeceğini, teslim–tesellüm ve Saha Olay Protokolü’ne (Ek–2) uygun hareket edeceğini kabul eder.</w:t>
      </w:r>
      <w:r>
        <w:br/>
        <w:t>7.3. Seri görev iptali, mazeretsiz gecikme, Müşteri şikâyetleri, GPS kayıtlarıyla tespit edilen kötü niyetli davranışlar gibi hallerde Sürücü hesabına ceza puanı tanımlanabilir, hesap geçici veya kalıcı olarak kapatılabilir. Ceza puanı ve askıya alma esasları Ek–4’te düzenlenmiştir.</w:t>
      </w:r>
      <w:r>
        <w:br/>
        <w:t xml:space="preserve">7.4. Sürücü, Platform üzerinden elde ettiği Müşteri verilerini yalnızca ilgili görevin ifası amacıyla kullanacak; </w:t>
      </w:r>
      <w:proofErr w:type="spellStart"/>
      <w:r>
        <w:t>ULASSANA’nın</w:t>
      </w:r>
      <w:proofErr w:type="spellEnd"/>
      <w:r>
        <w:t xml:space="preserve"> yazılı izni olmaksızın bu verileri üçüncü kişilerle paylaşmayacak, kendi adına veri tabanı oluşturmayacak ve pazarlama amacıyla kullanmayacaktır.</w:t>
      </w:r>
      <w:r>
        <w:br/>
        <w:t xml:space="preserve">7.5. Sürücü, ceza veya idari yaptırıma konu olabilecek fiillerinden bizzat sorumludur; </w:t>
      </w:r>
      <w:proofErr w:type="spellStart"/>
      <w:r>
        <w:t>ULASSANA’nın</w:t>
      </w:r>
      <w:proofErr w:type="spellEnd"/>
      <w:r>
        <w:t xml:space="preserve"> bu nedenle Müşteri veya üçüncü kişilere herhangi bir ödeme yapmak zorunda kalması halinde, ödenen tutarlar Sürücüye </w:t>
      </w:r>
      <w:proofErr w:type="spellStart"/>
      <w:r>
        <w:t>rücu</w:t>
      </w:r>
      <w:proofErr w:type="spellEnd"/>
      <w:r>
        <w:t xml:space="preserve"> edilir ve Sürücü bu tutarları derhal ve nakden </w:t>
      </w:r>
      <w:proofErr w:type="spellStart"/>
      <w:r>
        <w:t>ULASSANA’ya</w:t>
      </w:r>
      <w:proofErr w:type="spellEnd"/>
      <w:r>
        <w:t xml:space="preserve"> ödemeyi kabul eder.</w:t>
      </w:r>
    </w:p>
    <w:p w:rsidR="00976546" w:rsidRDefault="00976546" w:rsidP="00976546">
      <w:pPr>
        <w:pStyle w:val="NormalWeb"/>
      </w:pPr>
      <w:proofErr w:type="gramStart"/>
      <w:r>
        <w:t>7.6. Etik ve Rekabet Yasağı</w:t>
      </w:r>
      <w:r>
        <w:br/>
        <w:t>7.6.1. Sürücü, Platform aracılığıyla hizmet sunduğu veya Platform üzerinden iletişime geçtiği Müşterilere, görev süresi içinde ve Sözleşme’nin herhangi bir sebeple sona ermesinden itibaren 6 (altı) ay boyunca, ULASSANA Platformu dışında aynı veya benzer nitelikte hizmeti doğrudan veya dolaylı olarak sunmayacağını, bu kişilere Platform dışına çıkmaları yönünde teklif, yönlendirme veya teşvikte bulunmayacağını kabul eder.</w:t>
      </w:r>
      <w:proofErr w:type="gramEnd"/>
      <w:r>
        <w:br/>
        <w:t xml:space="preserve">7.6.2. Sürücü, Platform üzerinden tanıştığı Müşterilere yönelik olarak </w:t>
      </w:r>
      <w:proofErr w:type="spellStart"/>
      <w:r>
        <w:t>ULASSANA’yı</w:t>
      </w:r>
      <w:proofErr w:type="spellEnd"/>
      <w:r>
        <w:t xml:space="preserve"> devre dışı bırakarak kendi adına veya üçüncü kişiler adına doğrudan iş yapmasının ve Müşteriyi Platform dışına çekmesinin, Türk Ticaret Kanunu’nun haksız rekabete ilişkin hükümleri (TTK m.54 ve devamı) çerçevesinde haksız rekabet teşkil edebileceğini kabul eder.</w:t>
      </w:r>
      <w:r>
        <w:br/>
        <w:t xml:space="preserve">7.6.3. Sürücü, 7.6.1 ve 7.6.2 hükümlerine aykırı davranması hâlinde; bu yolla elde ettiği doğrudan veya dolaylı tüm gelirlerin </w:t>
      </w:r>
      <w:proofErr w:type="spellStart"/>
      <w:r>
        <w:t>ULASSANA’nın</w:t>
      </w:r>
      <w:proofErr w:type="spellEnd"/>
      <w:r>
        <w:t xml:space="preserve"> uğradığı asgari zarar olduğunu peşinen kabul eder. ULASSANA, bu gelirlerin iadesini, ayrıca fazlaya ilişkin zararını, haksız rekabetin önlenmesi, haksız rekabetin sonuçlarının ortadan kaldırılması ve kazancın devri talepleriyle birlikte yargı yoluyla talep edebilir.</w:t>
      </w:r>
      <w:r>
        <w:br/>
        <w:t xml:space="preserve">7.6.4. Sürücü, rekabet yasağına aykırı davranması hâlinde </w:t>
      </w:r>
      <w:proofErr w:type="spellStart"/>
      <w:r>
        <w:t>ULASSANA’nın</w:t>
      </w:r>
      <w:proofErr w:type="spellEnd"/>
      <w:r>
        <w:t xml:space="preserve"> Sürücü hesabını derhal ve tazminatsız olarak feshetme, Sürücünün bakiyesinde bulunan tutarlardan mahsup etme ve her türlü yargısal, idari ve </w:t>
      </w:r>
      <w:proofErr w:type="spellStart"/>
      <w:r>
        <w:t>icrai</w:t>
      </w:r>
      <w:proofErr w:type="spellEnd"/>
      <w:r>
        <w:t xml:space="preserve"> yola başvurma hakkının saklı olduğunu kabul eder.</w:t>
      </w:r>
    </w:p>
    <w:p w:rsidR="00976546" w:rsidRDefault="00976546" w:rsidP="00976546">
      <w:pPr>
        <w:pStyle w:val="NormalWeb"/>
      </w:pPr>
      <w:r>
        <w:lastRenderedPageBreak/>
        <w:t>7.7. Gizlilik ve Ticari Sırların Korunması</w:t>
      </w:r>
      <w:r>
        <w:br/>
        <w:t xml:space="preserve">7.7.1. Sürücü, </w:t>
      </w:r>
      <w:proofErr w:type="spellStart"/>
      <w:r>
        <w:t>ULASSANA’ya</w:t>
      </w:r>
      <w:proofErr w:type="spellEnd"/>
      <w:r>
        <w:t xml:space="preserve"> ve Platform işleyişine ilişkin olarak öğrendiği </w:t>
      </w:r>
      <w:proofErr w:type="spellStart"/>
      <w:r>
        <w:t>ULASSANA’ya</w:t>
      </w:r>
      <w:proofErr w:type="spellEnd"/>
      <w:r>
        <w:t xml:space="preserve"> ait yazılımlar, iş modelleri, fiyatlandırma politikaları, müşteri listeleri, iş ortakları, kampanyalar, teknik altyapı, sözleşme şartları ve diğer tüm ticari, mali ve teknik bilgilerin “ticari sır” niteliğinde olduğunu kabul eder.</w:t>
      </w:r>
      <w:r>
        <w:br/>
        <w:t>7.7.2. Sürücü, bu nitelikteki hiçbir bilgiyi kendi lehine, rekabet halinde bulunan başka platform veya şirketler lehine veya herhangi bir üçüncü kişi lehine doğrudan veya dolaylı biçimde kullanamaz, açıklayamaz, devredemez.</w:t>
      </w:r>
      <w:r>
        <w:br/>
        <w:t xml:space="preserve">7.7.3. Sürücü, </w:t>
      </w:r>
      <w:proofErr w:type="spellStart"/>
      <w:r>
        <w:t>ULASSANA’ya</w:t>
      </w:r>
      <w:proofErr w:type="spellEnd"/>
      <w:r>
        <w:t xml:space="preserve"> rakip veya benzer nitelikte faaliyet gösteren başka bir şirkette çalışsa dahi (kendi adına, bordrolu çalışan olarak veya serbest statüde), işbu Sözleşme süresince ve sona ermesinden itibaren 5 (beş) yıl boyunca </w:t>
      </w:r>
      <w:proofErr w:type="spellStart"/>
      <w:r>
        <w:t>ULASSANA’ya</w:t>
      </w:r>
      <w:proofErr w:type="spellEnd"/>
      <w:r>
        <w:t xml:space="preserve"> ait ticari sır ve gizli bilgileri kullanmayacağını ve açıklamayacağını kabul eder.</w:t>
      </w:r>
      <w:r>
        <w:br/>
        <w:t xml:space="preserve">7.7.4. Sürücünün bu gizlilik yükümlülüğünü ihlâl etmesi hâlinde; </w:t>
      </w:r>
      <w:proofErr w:type="spellStart"/>
      <w:r>
        <w:t>ULASSANA’nın</w:t>
      </w:r>
      <w:proofErr w:type="spellEnd"/>
      <w:r>
        <w:t xml:space="preserve"> uğradığı doğrudan ve dolaylı zararları, itibar kaybını ve yoksun kalınan kârı tazmin etmekle yükümlü olduğunu, ayrıca </w:t>
      </w:r>
      <w:proofErr w:type="spellStart"/>
      <w:r>
        <w:t>ULASSANA’nın</w:t>
      </w:r>
      <w:proofErr w:type="spellEnd"/>
      <w:r>
        <w:t xml:space="preserve"> ceza hukuku bakımından şikâyet ve ihbar haklarının saklı olduğunu kabul eder.</w:t>
      </w:r>
    </w:p>
    <w:p w:rsidR="00976546" w:rsidRDefault="00976546" w:rsidP="00976546">
      <w:pPr>
        <w:pStyle w:val="NormalWeb"/>
      </w:pPr>
      <w:r>
        <w:t xml:space="preserve">7.8. Kayıt ve </w:t>
      </w:r>
      <w:proofErr w:type="spellStart"/>
      <w:r>
        <w:t>Logların</w:t>
      </w:r>
      <w:proofErr w:type="spellEnd"/>
      <w:r>
        <w:t xml:space="preserve"> Delil Niteliği</w:t>
      </w:r>
      <w:r>
        <w:br/>
        <w:t xml:space="preserve">7.8.1. Platform üzerinden tutulan GPS kayıtları, görev </w:t>
      </w:r>
      <w:proofErr w:type="spellStart"/>
      <w:r>
        <w:t>logları</w:t>
      </w:r>
      <w:proofErr w:type="spellEnd"/>
      <w:r>
        <w:t>, mesajlaşma ve çağrı kayıtları, panel giriş–çıkış ve işlem kayıtları ile cüzdan hareketleri, Sürücü ile ULASSANA arasındaki ihtilaflarda delil başlangıcı olarak kabul edilir. Sürücü, işbu kayıtların uyuşmazlık halinde mahkemeler ve icra daireleri nezdinde delil olarak kullanılmasına peşinen muvafakat ettiğini beyan eder.</w:t>
      </w:r>
    </w:p>
    <w:p w:rsidR="00976546" w:rsidRDefault="00976546" w:rsidP="00976546">
      <w:pPr>
        <w:pStyle w:val="NormalWeb"/>
      </w:pPr>
      <w:r>
        <w:t xml:space="preserve">Madde 8 – </w:t>
      </w:r>
      <w:proofErr w:type="spellStart"/>
      <w:r>
        <w:t>ULASSANA’nın</w:t>
      </w:r>
      <w:proofErr w:type="spellEnd"/>
      <w:r>
        <w:t xml:space="preserve"> Hak ve Yükümlülükleri, Yükümlülük Reddi</w:t>
      </w:r>
    </w:p>
    <w:p w:rsidR="00976546" w:rsidRDefault="00976546" w:rsidP="00976546">
      <w:pPr>
        <w:pStyle w:val="NormalWeb"/>
      </w:pPr>
      <w:r>
        <w:t>8.1. ULASSANA, Platform’un kesintisiz ve güvenli çalışması için makul çabayı gösterir; ancak teknik arızalar, bakım, mücbir sebep, üçüncü taraf hizmet sağlayıcı sorunları gibi nedenlerle oluşabilecek kesintilerden doğan dolaylı zararlardan sorumlu değildir.</w:t>
      </w:r>
      <w:r>
        <w:br/>
        <w:t>8.2. ULASSANA; Müşterinin davranışlarından, Sürücünün şahsi fiillerinden, trafik kazalarından, idari para cezalarından ve benzeri durumlardan sorumlu değildir.</w:t>
      </w:r>
      <w:r>
        <w:br/>
        <w:t>8.3. Müşteri ile Sürücü arasındaki alacak, tazminat ve diğer tüm uyuşmazlıkların tarafı ULASSANA değildir; rolü en fazla teknik kayıtları yetkili mercilere sunmakla sınırlıdır.</w:t>
      </w:r>
      <w:r>
        <w:br/>
        <w:t>8.4. ULASSANA, Platform üzerinden Sürücüye belirli bir gelir veya iş hacmi taahhüdünde bulunmaz.</w:t>
      </w:r>
    </w:p>
    <w:p w:rsidR="00976546" w:rsidRDefault="00976546" w:rsidP="00976546">
      <w:pPr>
        <w:pStyle w:val="NormalWeb"/>
      </w:pPr>
      <w:r>
        <w:t>Madde 9 – Sigorta ve Risk Paylaşımı</w:t>
      </w:r>
    </w:p>
    <w:p w:rsidR="00976546" w:rsidRDefault="00976546" w:rsidP="00976546">
      <w:pPr>
        <w:pStyle w:val="NormalWeb"/>
      </w:pPr>
      <w:r>
        <w:t>9.1. Sürücü, Müşteri aracını kullanırken zorunlu trafik sigortası ve varsa kasko şartlarına uygun davranacaktır.</w:t>
      </w:r>
      <w:r>
        <w:br/>
        <w:t>9.2. Hasar halinde Sürücü, kusur oranı ile sınırlı olmak üzere zararı üstlenir. Sigortanın karşılamadığı tutarlar kusur oranına göre Sürücü tarafından karşılanır.</w:t>
      </w:r>
      <w:r>
        <w:br/>
        <w:t xml:space="preserve">9.3. </w:t>
      </w:r>
      <w:proofErr w:type="spellStart"/>
      <w:r>
        <w:t>ULASSANA’nın</w:t>
      </w:r>
      <w:proofErr w:type="spellEnd"/>
      <w:r>
        <w:t xml:space="preserve"> yaptıracağı olası sigortalar, poliçe koşullarıyla sınırlı olarak Tarafların lehine sonuç doğurabilir; ancak Sürücünün sözleşmesel sorumluluklarını ortadan kaldırmaz.</w:t>
      </w:r>
      <w:r>
        <w:br/>
        <w:t>9.4. Kaza, yaralanma veya ölüm halinde Sürücü derhal kolluğa haber verir, tutanak düzenlenmesini sağlar ve mümkünse fotoğraf/video ile olayı kayıt altına alır.</w:t>
      </w:r>
    </w:p>
    <w:p w:rsidR="00976546" w:rsidRDefault="00976546" w:rsidP="00976546">
      <w:pPr>
        <w:pStyle w:val="NormalWeb"/>
      </w:pPr>
      <w:r>
        <w:t>Madde 10 – Saha Olay Protokolü</w:t>
      </w:r>
    </w:p>
    <w:p w:rsidR="00976546" w:rsidRDefault="00976546" w:rsidP="00976546">
      <w:pPr>
        <w:pStyle w:val="NormalWeb"/>
      </w:pPr>
      <w:r>
        <w:lastRenderedPageBreak/>
        <w:t xml:space="preserve">10.1. Saha Olay Protokolü (Ek–2), araç hasarı, eşya kaybı, tartışma, </w:t>
      </w:r>
      <w:proofErr w:type="gramStart"/>
      <w:r>
        <w:t>agresif</w:t>
      </w:r>
      <w:proofErr w:type="gramEnd"/>
      <w:r>
        <w:t xml:space="preserve"> müşteri, kaza vb. durumlarda izlenecek adımları düzenler.</w:t>
      </w:r>
      <w:r>
        <w:br/>
        <w:t>10.2. Protokole aykırı davranış, Sürücü hesabının askıya alınması veya feshi ile sonuçlanabilir.</w:t>
      </w:r>
      <w:r>
        <w:br/>
        <w:t>10.3. Protokol ULASSANA tarafından güncellenebilir; güncel hali Platform’da yayımlandığı tarihte yürürlüğe girer.</w:t>
      </w:r>
    </w:p>
    <w:p w:rsidR="00976546" w:rsidRDefault="00976546" w:rsidP="00976546">
      <w:pPr>
        <w:pStyle w:val="NormalWeb"/>
      </w:pPr>
      <w:r>
        <w:t>Madde 11 – KVKK, Gizlilik ve Veri Koruma</w:t>
      </w:r>
    </w:p>
    <w:p w:rsidR="00976546" w:rsidRDefault="00976546" w:rsidP="00976546">
      <w:pPr>
        <w:pStyle w:val="NormalWeb"/>
      </w:pPr>
      <w:r>
        <w:t>11.1. ULASSANA, 6698 sayılı KVKK ve ilgili mevzuata uygun hareket eder.</w:t>
      </w:r>
      <w:r>
        <w:br/>
        <w:t>11.2. Sürücüye ait kimlik, iletişim, ehliyet, araç, konum, görev, işlem ve ödeme verileri; üyeliğin tesisi, kimlik doğrulama, görev atama, faturalandırma, şikâyet yönetimi ve raporlama amaçlarıyla işlenebilir.</w:t>
      </w:r>
      <w:r>
        <w:br/>
        <w:t xml:space="preserve">11.3. Veriler; </w:t>
      </w:r>
      <w:proofErr w:type="spellStart"/>
      <w:r>
        <w:t>ULASSANA’nın</w:t>
      </w:r>
      <w:proofErr w:type="spellEnd"/>
      <w:r>
        <w:t xml:space="preserve"> iş ortakları, tedarikçileri, mali müşavir, hukuk müşaviri, BT hizmet sağlayıcıları ve kanunen yetkili kurumlarla </w:t>
      </w:r>
      <w:proofErr w:type="spellStart"/>
      <w:r>
        <w:t>KVKK’ya</w:t>
      </w:r>
      <w:proofErr w:type="spellEnd"/>
      <w:r>
        <w:t xml:space="preserve"> uygun şekilde paylaşılabilir.</w:t>
      </w:r>
      <w:r>
        <w:br/>
        <w:t xml:space="preserve">11.4. Sürücü KVKK kapsamındaki haklarını </w:t>
      </w:r>
      <w:proofErr w:type="spellStart"/>
      <w:r>
        <w:t>ULASSANA’ya</w:t>
      </w:r>
      <w:proofErr w:type="spellEnd"/>
      <w:r>
        <w:t xml:space="preserve"> yazılı başvuru ile kullanabilir. Ayrıntı Ek–3 KVKK Aydınlatma Metni’ndedir.</w:t>
      </w:r>
      <w:r>
        <w:br/>
        <w:t>11.5. Sürücü, Müşterilere ait kişisel verileri hiçbir surette üçüncü kişilerle paylaşmayacağını, kendi adına veri tabanı oluşturmayacağını ve pazarlama amacıyla kullanmayacağını kabul eder.</w:t>
      </w:r>
    </w:p>
    <w:p w:rsidR="00976546" w:rsidRDefault="00976546" w:rsidP="00976546">
      <w:pPr>
        <w:pStyle w:val="NormalWeb"/>
      </w:pPr>
      <w:r>
        <w:t>Madde 12 – Destek, İletişim ve Şikâyet Prosedürü</w:t>
      </w:r>
    </w:p>
    <w:p w:rsidR="00976546" w:rsidRDefault="00976546" w:rsidP="00976546">
      <w:pPr>
        <w:pStyle w:val="NormalWeb"/>
      </w:pPr>
      <w:r>
        <w:t xml:space="preserve">12.1. Sürücü, destek ve şikâyet taleplerini Platform içi destek formu, </w:t>
      </w:r>
      <w:proofErr w:type="spellStart"/>
      <w:r>
        <w:t>WhatsApp</w:t>
      </w:r>
      <w:proofErr w:type="spellEnd"/>
      <w:r>
        <w:t xml:space="preserve"> hattı veya destek@</w:t>
      </w:r>
      <w:proofErr w:type="spellStart"/>
      <w:r>
        <w:t>ulassana</w:t>
      </w:r>
      <w:proofErr w:type="spellEnd"/>
      <w:r>
        <w:t>.com adresi üzerinden iletebilir.</w:t>
      </w:r>
      <w:r>
        <w:br/>
        <w:t>12.2. ULASSANA, başvurulara makul süre içinde dönüş yapmayı hedefler; ancak her başvurunun Sürücü lehine sonuçlanacağı taahhüdünde bulunmaz.</w:t>
      </w:r>
      <w:r>
        <w:br/>
        <w:t xml:space="preserve">12.3. Özellikle haksız </w:t>
      </w:r>
      <w:proofErr w:type="gramStart"/>
      <w:r>
        <w:t>tahsilat</w:t>
      </w:r>
      <w:proofErr w:type="gramEnd"/>
      <w:r>
        <w:t>, paket/iade talepleri, Müşteri şikâyetleri ve kaza olaylarında Sürücü, istenen bilgi ve belgeleri eksiksiz sunacaktır.</w:t>
      </w:r>
    </w:p>
    <w:p w:rsidR="00976546" w:rsidRDefault="00976546" w:rsidP="00976546">
      <w:pPr>
        <w:pStyle w:val="NormalWeb"/>
      </w:pPr>
      <w:r>
        <w:t>Madde 13 – Fikri Mülkiyet Hakları</w:t>
      </w:r>
    </w:p>
    <w:p w:rsidR="00976546" w:rsidRDefault="00976546" w:rsidP="00976546">
      <w:pPr>
        <w:pStyle w:val="NormalWeb"/>
      </w:pPr>
      <w:r>
        <w:t xml:space="preserve">13.1. Platform’daki tüm yazılım, kod, tasarım, marka, </w:t>
      </w:r>
      <w:proofErr w:type="gramStart"/>
      <w:r>
        <w:t>logo</w:t>
      </w:r>
      <w:proofErr w:type="gramEnd"/>
      <w:r>
        <w:t xml:space="preserve">, alan adı, içerik ve veri tabanlarının fikri mülkiyet hakları </w:t>
      </w:r>
      <w:proofErr w:type="spellStart"/>
      <w:r>
        <w:t>ULASSANA’ya</w:t>
      </w:r>
      <w:proofErr w:type="spellEnd"/>
      <w:r>
        <w:t xml:space="preserve"> aittir.</w:t>
      </w:r>
      <w:r>
        <w:br/>
        <w:t>13.2. Sürücü Platform’u yalnızca Sözleşme’de belirtilen amaçla kullanma hakkına sahiptir; bunlar üzerinde ayni veya fikri hak elde etmez.</w:t>
      </w:r>
      <w:r>
        <w:br/>
        <w:t>13.3. Sürücü, Platform’un kaynak kodunu çözmeye, tersine mühendislik yapmaya, kopyalamaya, çoğaltmaya, üçüncü kişilere lisanslamaya veya ticari şekilde kullanmaya yönelik hiçbir faaliyette bulunmayacaktır.</w:t>
      </w:r>
    </w:p>
    <w:p w:rsidR="00976546" w:rsidRDefault="00976546" w:rsidP="00976546">
      <w:pPr>
        <w:pStyle w:val="NormalWeb"/>
      </w:pPr>
      <w:r>
        <w:t>Madde 14 – Sözleşme Süresi, Değişiklik ve Fesih</w:t>
      </w:r>
    </w:p>
    <w:p w:rsidR="00976546" w:rsidRDefault="00976546" w:rsidP="00976546">
      <w:pPr>
        <w:pStyle w:val="NormalWeb"/>
      </w:pPr>
      <w:r>
        <w:t>14.1. Sözleşme, Sürücünün elektronik ortamda onayı ile yürürlüğe girer ve Taraflardan biri tarafından feshedilinceye kadar yürürlüktedir.</w:t>
      </w:r>
      <w:r>
        <w:br/>
        <w:t>14.2. ULASSANA, Sözleşme hükümlerini tek taraflı olarak güncelleyebilir veya değiştirebilir. Değişiklikler Platform üzerinden bildirilecek ve yayınlandığı tarihten itibaren geçerli olacaktır. Sürücü, değişiklikleri kabul etmediği takdirde aboneliğini ve üyeliğini sonlandırmakla yükümlüdür.</w:t>
      </w:r>
      <w:r>
        <w:br/>
        <w:t xml:space="preserve">14.3. Sürücü dilediği zaman üyeliğini sona erdirme talebinde bulunabilir; ancak yürürlükteki abonelik dönemi için ödenen ücret iade edilmez. Mevzuat gereği bazı veriler belirli sürelerle </w:t>
      </w:r>
      <w:r>
        <w:lastRenderedPageBreak/>
        <w:t>saklanmaya devam edebilir.</w:t>
      </w:r>
      <w:r>
        <w:br/>
        <w:t>14.4. Sürücünün Sözleşme’ye aykırı davranması halinde ULASSANA, ihtara gerek olmaksızın hesabı kapatma, aboneliği feshetme ve zararlarını talep etme hakkına sahiptir.</w:t>
      </w:r>
    </w:p>
    <w:p w:rsidR="00976546" w:rsidRDefault="00976546" w:rsidP="00976546">
      <w:pPr>
        <w:pStyle w:val="NormalWeb"/>
      </w:pPr>
      <w:r>
        <w:t>Madde 15 – Mücbir Sebep</w:t>
      </w:r>
    </w:p>
    <w:p w:rsidR="00976546" w:rsidRDefault="00976546" w:rsidP="00976546">
      <w:pPr>
        <w:pStyle w:val="NormalWeb"/>
      </w:pPr>
      <w:r>
        <w:t>15.1. Tarafların kontrolü dışında gelişen; doğal afet, savaş, terör, iç karışıklık, grev, lokavt, yaygın salgın, kamu otoritesi işlemleri, altyapı ve internet arızaları, elektrik kesintisi gibi haller mücbir sebep sayılır. Mücbir sebep nedeniyle yükümlülüklerin yerine getirilememesinden Taraflar sorumlu tutulamaz.</w:t>
      </w:r>
      <w:r>
        <w:br/>
        <w:t>15.2. Mücbir sebebin 30 günü aşması halinde Taraflardan her biri Sözleşme’yi haklı nedenle feshedebilir.</w:t>
      </w:r>
    </w:p>
    <w:p w:rsidR="00976546" w:rsidRDefault="00976546" w:rsidP="00976546">
      <w:pPr>
        <w:pStyle w:val="NormalWeb"/>
      </w:pPr>
      <w:r>
        <w:t>Madde 16 – Uygulanacak Hukuk ve Yetkili Mahkeme</w:t>
      </w:r>
    </w:p>
    <w:p w:rsidR="00976546" w:rsidRDefault="00976546" w:rsidP="00976546">
      <w:pPr>
        <w:pStyle w:val="NormalWeb"/>
      </w:pPr>
      <w:r>
        <w:t>16.1. Sözleşmenin uygulanmasında ve yorumunda Türkiye Cumhuriyeti hukuku uygulanır.</w:t>
      </w:r>
      <w:r>
        <w:br/>
        <w:t>16.2. İşbu Sözleşme’den doğan ihtilafların çözümünde İSTANBUL Merkez (Çağlayan) Mahkemeleri ve İcra Daireleri yetkilidir.</w:t>
      </w:r>
    </w:p>
    <w:p w:rsidR="00976546" w:rsidRDefault="00976546" w:rsidP="00976546">
      <w:pPr>
        <w:pStyle w:val="NormalWeb"/>
      </w:pPr>
      <w:r>
        <w:t>Madde 17 – Bildirimler</w:t>
      </w:r>
    </w:p>
    <w:p w:rsidR="00976546" w:rsidRDefault="00976546" w:rsidP="00976546">
      <w:pPr>
        <w:pStyle w:val="NormalWeb"/>
      </w:pPr>
      <w:r>
        <w:t>17.1. Taraflar, Sözleşme’de belirtilen adreslerinin yasal tebligat adresi olduğunu kabul eder. Adres değişikliği yazılı olarak bildirilmedikçe eski adrese yapılan tebligatlar geçerli sayılır.</w:t>
      </w:r>
      <w:r>
        <w:br/>
        <w:t xml:space="preserve">17.2. Elektronik posta, SMS, uygulama içi bildirimler ve </w:t>
      </w:r>
      <w:proofErr w:type="spellStart"/>
      <w:r>
        <w:t>WhatsApp</w:t>
      </w:r>
      <w:proofErr w:type="spellEnd"/>
      <w:r>
        <w:t xml:space="preserve"> yazışmaları geçerli bildirim araçlarıdır.</w:t>
      </w:r>
    </w:p>
    <w:p w:rsidR="00976546" w:rsidRDefault="00976546" w:rsidP="00976546">
      <w:pPr>
        <w:pStyle w:val="NormalWeb"/>
      </w:pPr>
      <w:r>
        <w:t>Madde 18 – Sözleşmenin Bütünlüğü ve Ekler</w:t>
      </w:r>
    </w:p>
    <w:p w:rsidR="00976546" w:rsidRDefault="00976546" w:rsidP="00976546">
      <w:pPr>
        <w:pStyle w:val="NormalWeb"/>
      </w:pPr>
      <w:r>
        <w:t>18.1. Sözleşme ve ekleri birlikte bir bütündür. Sürücü aşağıdaki ekleri okuduğunu ve kabul ettiğini beyan eder:</w:t>
      </w:r>
      <w:r>
        <w:br/>
        <w:t>Ek–1: Üyelik Paketleri ve Ücret Tablosu</w:t>
      </w:r>
      <w:r>
        <w:br/>
        <w:t>Ek–2: Saha Olay Protokolü</w:t>
      </w:r>
      <w:r>
        <w:br/>
        <w:t>Ek–3: KVKK Aydınlatma Metni ve Açık Rıza Beyanı</w:t>
      </w:r>
      <w:r>
        <w:br/>
        <w:t>Ek–4: Ceza Puanı ve Hesap Askıya Alma Politikası</w:t>
      </w:r>
      <w:r>
        <w:br/>
        <w:t>Ek–5: İptal, İade ve Şikâyet Yönetimi Prosedürü</w:t>
      </w:r>
      <w:r>
        <w:br/>
      </w:r>
      <w:proofErr w:type="gramStart"/>
      <w:r>
        <w:t>18.2</w:t>
      </w:r>
      <w:proofErr w:type="gramEnd"/>
      <w:r>
        <w:t>. Ekler ile Sözleşme hükümleri arasında çelişki halinde Sözleşme hükümleri uygulanır.</w:t>
      </w:r>
    </w:p>
    <w:p w:rsidR="00976546" w:rsidRDefault="00976546" w:rsidP="00976546">
      <w:pPr>
        <w:pStyle w:val="NormalWeb"/>
      </w:pPr>
      <w:r>
        <w:t>Taraflar, işbu Sözleşme’yi elektronik ortamda onaylayarak akdettiklerini kabul ve beyan ederler.</w:t>
      </w:r>
    </w:p>
    <w:p w:rsidR="00976546" w:rsidRDefault="00976546" w:rsidP="00976546">
      <w:pPr>
        <w:pStyle w:val="NormalWeb"/>
      </w:pPr>
      <w:proofErr w:type="gramStart"/>
      <w:r>
        <w:t>Tarih :</w:t>
      </w:r>
      <w:proofErr w:type="gramEnd"/>
    </w:p>
    <w:p w:rsidR="00976546" w:rsidRDefault="00976546" w:rsidP="00976546">
      <w:pPr>
        <w:pStyle w:val="NormalWeb"/>
      </w:pPr>
      <w:r>
        <w:t>ULASSANA BİLİŞİM VE TAŞIMACILIK</w:t>
      </w:r>
      <w:r>
        <w:br/>
        <w:t>HİZMETLERİ A.Ş.</w:t>
      </w:r>
      <w:r>
        <w:br/>
        <w:t>Yetkili Kişi: Muhammet Ali Oğuz</w:t>
      </w:r>
      <w:r>
        <w:br/>
        <w:t>İmza: Elektronik İmza</w:t>
      </w:r>
    </w:p>
    <w:p w:rsidR="00976546" w:rsidRDefault="00976546" w:rsidP="00976546">
      <w:pPr>
        <w:pStyle w:val="NormalWeb"/>
      </w:pPr>
      <w:r>
        <w:t>SÜRÜCÜ</w:t>
      </w:r>
      <w:r>
        <w:br/>
        <w:t>Adı Soyadı:</w:t>
      </w:r>
      <w:r>
        <w:br/>
        <w:t>T.C. Kimlik No:</w:t>
      </w:r>
      <w:r>
        <w:br/>
      </w:r>
      <w:r>
        <w:lastRenderedPageBreak/>
        <w:t>Adres:</w:t>
      </w:r>
      <w:r>
        <w:br/>
        <w:t>İmza: Elektronik Onay / İmza</w:t>
      </w:r>
    </w:p>
    <w:p w:rsidR="00A95C42" w:rsidRDefault="00557E11"/>
    <w:sectPr w:rsidR="00A95C42" w:rsidSect="00E7582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76546"/>
    <w:rsid w:val="00557E11"/>
    <w:rsid w:val="00976546"/>
    <w:rsid w:val="009D58E0"/>
    <w:rsid w:val="00B965CA"/>
    <w:rsid w:val="00D64D87"/>
    <w:rsid w:val="00E7582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582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976546"/>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99523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2953</Words>
  <Characters>16835</Characters>
  <Application>Microsoft Office Word</Application>
  <DocSecurity>0</DocSecurity>
  <Lines>140</Lines>
  <Paragraphs>39</Paragraphs>
  <ScaleCrop>false</ScaleCrop>
  <Company/>
  <LinksUpToDate>false</LinksUpToDate>
  <CharactersWithSpaces>19749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2025-12-06T12:02:00Z</dcterms:created>
  <dcterms:modified xsi:type="dcterms:W3CDTF">2025-12-06T12:02:00Z</dcterms:modified>
</cp:coreProperties>
</file>